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78A" w:rsidRDefault="0026778A" w:rsidP="00320512">
      <w:pPr>
        <w:spacing w:after="0" w:line="480" w:lineRule="auto"/>
        <w:ind w:firstLine="720"/>
        <w:contextualSpacing/>
        <w:jc w:val="center"/>
        <w:rPr>
          <w:rFonts w:ascii="Times New Roman" w:hAnsi="Times New Roman" w:cs="Times New Roman"/>
          <w:sz w:val="24"/>
          <w:szCs w:val="24"/>
        </w:rPr>
      </w:pPr>
      <w:bookmarkStart w:id="0" w:name="_GoBack"/>
      <w:bookmarkEnd w:id="0"/>
    </w:p>
    <w:p w:rsidR="0026778A" w:rsidRDefault="0026778A" w:rsidP="00320512">
      <w:pPr>
        <w:spacing w:after="0" w:line="480" w:lineRule="auto"/>
        <w:ind w:firstLine="720"/>
        <w:contextualSpacing/>
        <w:jc w:val="center"/>
        <w:rPr>
          <w:rFonts w:ascii="Times New Roman" w:hAnsi="Times New Roman" w:cs="Times New Roman"/>
          <w:sz w:val="24"/>
          <w:szCs w:val="24"/>
        </w:rPr>
      </w:pPr>
    </w:p>
    <w:p w:rsidR="0026778A" w:rsidRDefault="0026778A" w:rsidP="004E13D9">
      <w:pPr>
        <w:spacing w:after="0" w:line="480" w:lineRule="auto"/>
        <w:contextualSpacing/>
        <w:rPr>
          <w:rFonts w:ascii="Times New Roman" w:hAnsi="Times New Roman" w:cs="Times New Roman"/>
          <w:sz w:val="24"/>
          <w:szCs w:val="24"/>
        </w:rPr>
      </w:pPr>
    </w:p>
    <w:p w:rsidR="004E13D9" w:rsidRDefault="004E13D9" w:rsidP="004E13D9">
      <w:pPr>
        <w:spacing w:after="0" w:line="480" w:lineRule="auto"/>
        <w:contextualSpacing/>
        <w:rPr>
          <w:rFonts w:ascii="Times New Roman" w:hAnsi="Times New Roman" w:cs="Times New Roman"/>
          <w:sz w:val="24"/>
          <w:szCs w:val="24"/>
        </w:rPr>
      </w:pPr>
    </w:p>
    <w:p w:rsidR="0026778A" w:rsidRDefault="0026778A" w:rsidP="00320512">
      <w:pPr>
        <w:spacing w:after="0" w:line="480" w:lineRule="auto"/>
        <w:ind w:firstLine="720"/>
        <w:contextualSpacing/>
        <w:jc w:val="center"/>
        <w:rPr>
          <w:rFonts w:ascii="Times New Roman" w:hAnsi="Times New Roman" w:cs="Times New Roman"/>
          <w:sz w:val="24"/>
          <w:szCs w:val="24"/>
        </w:rPr>
      </w:pPr>
    </w:p>
    <w:p w:rsidR="0026778A" w:rsidRDefault="001657E4" w:rsidP="004E13D9">
      <w:pPr>
        <w:spacing w:after="0" w:line="480" w:lineRule="auto"/>
        <w:contextualSpacing/>
        <w:jc w:val="center"/>
        <w:rPr>
          <w:rFonts w:ascii="Times New Roman" w:hAnsi="Times New Roman" w:cs="Times New Roman"/>
          <w:sz w:val="24"/>
          <w:szCs w:val="24"/>
        </w:rPr>
      </w:pPr>
      <w:r w:rsidRPr="0026778A">
        <w:rPr>
          <w:rFonts w:ascii="Times New Roman" w:hAnsi="Times New Roman" w:cs="Times New Roman"/>
          <w:sz w:val="24"/>
          <w:szCs w:val="24"/>
        </w:rPr>
        <w:t>Analysis of “The Awakening” Novel</w:t>
      </w:r>
    </w:p>
    <w:p w:rsidR="0026778A" w:rsidRDefault="001657E4" w:rsidP="004E13D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26778A" w:rsidRDefault="001657E4" w:rsidP="004E13D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26778A" w:rsidRDefault="001657E4" w:rsidP="004E13D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26778A" w:rsidRDefault="0026778A" w:rsidP="00320512">
      <w:pPr>
        <w:spacing w:after="0" w:line="480" w:lineRule="auto"/>
        <w:ind w:firstLine="720"/>
        <w:contextualSpacing/>
        <w:jc w:val="center"/>
        <w:rPr>
          <w:rFonts w:ascii="Times New Roman" w:hAnsi="Times New Roman" w:cs="Times New Roman"/>
          <w:sz w:val="24"/>
          <w:szCs w:val="24"/>
        </w:rPr>
      </w:pPr>
    </w:p>
    <w:p w:rsidR="0026778A" w:rsidRDefault="0026778A" w:rsidP="00320512">
      <w:pPr>
        <w:spacing w:after="0" w:line="480" w:lineRule="auto"/>
        <w:ind w:firstLine="720"/>
        <w:contextualSpacing/>
        <w:jc w:val="center"/>
        <w:rPr>
          <w:rFonts w:ascii="Times New Roman" w:hAnsi="Times New Roman" w:cs="Times New Roman"/>
          <w:sz w:val="24"/>
          <w:szCs w:val="24"/>
        </w:rPr>
      </w:pPr>
    </w:p>
    <w:p w:rsidR="0026778A" w:rsidRDefault="0026778A" w:rsidP="00320512">
      <w:pPr>
        <w:spacing w:after="0" w:line="480" w:lineRule="auto"/>
        <w:ind w:firstLine="720"/>
        <w:contextualSpacing/>
        <w:jc w:val="center"/>
        <w:rPr>
          <w:rFonts w:ascii="Times New Roman" w:hAnsi="Times New Roman" w:cs="Times New Roman"/>
          <w:sz w:val="24"/>
          <w:szCs w:val="24"/>
        </w:rPr>
      </w:pPr>
    </w:p>
    <w:p w:rsidR="0026778A" w:rsidRDefault="0026778A" w:rsidP="00320512">
      <w:pPr>
        <w:spacing w:after="0" w:line="480" w:lineRule="auto"/>
        <w:ind w:firstLine="720"/>
        <w:contextualSpacing/>
        <w:jc w:val="center"/>
        <w:rPr>
          <w:rFonts w:ascii="Times New Roman" w:hAnsi="Times New Roman" w:cs="Times New Roman"/>
          <w:sz w:val="24"/>
          <w:szCs w:val="24"/>
        </w:rPr>
      </w:pPr>
    </w:p>
    <w:p w:rsidR="0026778A" w:rsidRDefault="0026778A" w:rsidP="00320512">
      <w:pPr>
        <w:spacing w:after="0" w:line="480" w:lineRule="auto"/>
        <w:ind w:firstLine="720"/>
        <w:contextualSpacing/>
        <w:jc w:val="center"/>
        <w:rPr>
          <w:rFonts w:ascii="Times New Roman" w:hAnsi="Times New Roman" w:cs="Times New Roman"/>
          <w:sz w:val="24"/>
          <w:szCs w:val="24"/>
        </w:rPr>
      </w:pPr>
    </w:p>
    <w:p w:rsidR="0026778A" w:rsidRDefault="0026778A" w:rsidP="00320512">
      <w:pPr>
        <w:spacing w:after="0" w:line="480" w:lineRule="auto"/>
        <w:ind w:firstLine="720"/>
        <w:contextualSpacing/>
        <w:jc w:val="center"/>
        <w:rPr>
          <w:rFonts w:ascii="Times New Roman" w:hAnsi="Times New Roman" w:cs="Times New Roman"/>
          <w:sz w:val="24"/>
          <w:szCs w:val="24"/>
        </w:rPr>
      </w:pPr>
    </w:p>
    <w:p w:rsidR="0026778A" w:rsidRDefault="0026778A" w:rsidP="00320512">
      <w:pPr>
        <w:spacing w:after="0" w:line="480" w:lineRule="auto"/>
        <w:ind w:firstLine="720"/>
        <w:contextualSpacing/>
        <w:jc w:val="center"/>
        <w:rPr>
          <w:rFonts w:ascii="Times New Roman" w:hAnsi="Times New Roman" w:cs="Times New Roman"/>
          <w:sz w:val="24"/>
          <w:szCs w:val="24"/>
        </w:rPr>
      </w:pPr>
    </w:p>
    <w:p w:rsidR="0026778A" w:rsidRDefault="0026778A" w:rsidP="0026778A">
      <w:pPr>
        <w:spacing w:after="0" w:line="480" w:lineRule="auto"/>
        <w:contextualSpacing/>
        <w:rPr>
          <w:rFonts w:ascii="Times New Roman" w:hAnsi="Times New Roman" w:cs="Times New Roman"/>
          <w:sz w:val="24"/>
          <w:szCs w:val="24"/>
        </w:rPr>
      </w:pPr>
    </w:p>
    <w:p w:rsidR="0026778A" w:rsidRDefault="0026778A" w:rsidP="0026778A">
      <w:pPr>
        <w:spacing w:after="0" w:line="480" w:lineRule="auto"/>
        <w:contextualSpacing/>
        <w:rPr>
          <w:rFonts w:ascii="Times New Roman" w:hAnsi="Times New Roman" w:cs="Times New Roman"/>
          <w:sz w:val="24"/>
          <w:szCs w:val="24"/>
        </w:rPr>
      </w:pPr>
    </w:p>
    <w:p w:rsidR="004E13D9" w:rsidRDefault="001657E4">
      <w:pPr>
        <w:rPr>
          <w:rFonts w:ascii="Times New Roman" w:hAnsi="Times New Roman" w:cs="Times New Roman"/>
          <w:sz w:val="24"/>
          <w:szCs w:val="24"/>
        </w:rPr>
      </w:pPr>
      <w:r>
        <w:rPr>
          <w:rFonts w:ascii="Times New Roman" w:hAnsi="Times New Roman" w:cs="Times New Roman"/>
          <w:sz w:val="24"/>
          <w:szCs w:val="24"/>
        </w:rPr>
        <w:br w:type="page"/>
      </w:r>
    </w:p>
    <w:p w:rsidR="00320512" w:rsidRDefault="001657E4" w:rsidP="00320512">
      <w:pPr>
        <w:spacing w:after="0" w:line="480" w:lineRule="auto"/>
        <w:ind w:firstLine="720"/>
        <w:contextualSpacing/>
        <w:jc w:val="center"/>
        <w:rPr>
          <w:rFonts w:ascii="Times New Roman" w:hAnsi="Times New Roman" w:cs="Times New Roman"/>
          <w:sz w:val="24"/>
          <w:szCs w:val="24"/>
        </w:rPr>
      </w:pPr>
      <w:r w:rsidRPr="00320512">
        <w:rPr>
          <w:rFonts w:ascii="Times New Roman" w:hAnsi="Times New Roman" w:cs="Times New Roman"/>
          <w:sz w:val="24"/>
          <w:szCs w:val="24"/>
        </w:rPr>
        <w:lastRenderedPageBreak/>
        <w:t>Analysis of “The Awakening” Novel</w:t>
      </w:r>
    </w:p>
    <w:p w:rsidR="00A926F9" w:rsidRDefault="001657E4" w:rsidP="0032051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novel "The Awakening," is written by Kate Chopin, and it was published in 1899. </w:t>
      </w:r>
      <w:r w:rsidR="0051227F" w:rsidRPr="0051227F">
        <w:rPr>
          <w:rFonts w:ascii="Times New Roman" w:hAnsi="Times New Roman" w:cs="Times New Roman"/>
          <w:sz w:val="24"/>
          <w:szCs w:val="24"/>
        </w:rPr>
        <w:t>This novel is about a young mother's feelings of struggle and the urge to reach personal and sexual freedom from an oppressive environment and view women as properties rather than human beings. In the current time, the novel is considered as the foundation of feminism</w:t>
      </w:r>
      <w:r w:rsidR="004E13D9">
        <w:rPr>
          <w:rFonts w:ascii="Times New Roman" w:hAnsi="Times New Roman" w:cs="Times New Roman"/>
          <w:sz w:val="24"/>
          <w:szCs w:val="24"/>
        </w:rPr>
        <w:t xml:space="preserve"> since women these days have to</w:t>
      </w:r>
      <w:r w:rsidR="0051227F" w:rsidRPr="0051227F">
        <w:rPr>
          <w:rFonts w:ascii="Times New Roman" w:hAnsi="Times New Roman" w:cs="Times New Roman"/>
          <w:sz w:val="24"/>
          <w:szCs w:val="24"/>
        </w:rPr>
        <w:t xml:space="preserve"> seek and find the freedom to do and act the way they want without being controlled or oppressed by anyone, especially men. </w:t>
      </w:r>
      <w:r w:rsidR="0051227F">
        <w:rPr>
          <w:rFonts w:ascii="Times New Roman" w:hAnsi="Times New Roman" w:cs="Times New Roman"/>
          <w:sz w:val="24"/>
          <w:szCs w:val="24"/>
        </w:rPr>
        <w:t>However, in the past times, the novel was condemned and criticized for portraying marital infidelity and sexuality, which was a sensitive topic in those eras.</w:t>
      </w:r>
    </w:p>
    <w:p w:rsidR="0051227F" w:rsidRDefault="001657E4" w:rsidP="004567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story began with a young woman, a mother of two children, and a wife, a creole ma</w:t>
      </w:r>
      <w:r w:rsidR="002F7D98">
        <w:rPr>
          <w:rFonts w:ascii="Times New Roman" w:hAnsi="Times New Roman" w:cs="Times New Roman"/>
          <w:sz w:val="24"/>
          <w:szCs w:val="24"/>
        </w:rPr>
        <w:t>n. The woman's name is Edna, as well as</w:t>
      </w:r>
      <w:r>
        <w:rPr>
          <w:rFonts w:ascii="Times New Roman" w:hAnsi="Times New Roman" w:cs="Times New Roman"/>
          <w:sz w:val="24"/>
          <w:szCs w:val="24"/>
        </w:rPr>
        <w:t xml:space="preserve"> her husband's name is Leonce. The family went on a vacation to an island in Louisiana known as Grand Isle where the </w:t>
      </w:r>
      <w:r>
        <w:rPr>
          <w:rFonts w:ascii="Times New Roman" w:hAnsi="Times New Roman" w:cs="Times New Roman"/>
          <w:sz w:val="24"/>
          <w:szCs w:val="24"/>
        </w:rPr>
        <w:t>Leonce continues to work. Edna is left to take care of their children in this n</w:t>
      </w:r>
      <w:r w:rsidR="00385C45">
        <w:rPr>
          <w:rFonts w:ascii="Times New Roman" w:hAnsi="Times New Roman" w:cs="Times New Roman"/>
          <w:sz w:val="24"/>
          <w:szCs w:val="24"/>
        </w:rPr>
        <w:t>o</w:t>
      </w:r>
      <w:r>
        <w:rPr>
          <w:rFonts w:ascii="Times New Roman" w:hAnsi="Times New Roman" w:cs="Times New Roman"/>
          <w:sz w:val="24"/>
          <w:szCs w:val="24"/>
        </w:rPr>
        <w:t>vel. Edna is considered a property owned by her husband. She d</w:t>
      </w:r>
      <w:r w:rsidR="00385C45">
        <w:rPr>
          <w:rFonts w:ascii="Times New Roman" w:hAnsi="Times New Roman" w:cs="Times New Roman"/>
          <w:sz w:val="24"/>
          <w:szCs w:val="24"/>
        </w:rPr>
        <w:t>o</w:t>
      </w:r>
      <w:r>
        <w:rPr>
          <w:rFonts w:ascii="Times New Roman" w:hAnsi="Times New Roman" w:cs="Times New Roman"/>
          <w:sz w:val="24"/>
          <w:szCs w:val="24"/>
        </w:rPr>
        <w:t>es not have the freedom to chase her drea</w:t>
      </w:r>
      <w:r w:rsidR="00385C45">
        <w:rPr>
          <w:rFonts w:ascii="Times New Roman" w:hAnsi="Times New Roman" w:cs="Times New Roman"/>
          <w:sz w:val="24"/>
          <w:szCs w:val="24"/>
        </w:rPr>
        <w:t>m</w:t>
      </w:r>
      <w:r>
        <w:rPr>
          <w:rFonts w:ascii="Times New Roman" w:hAnsi="Times New Roman" w:cs="Times New Roman"/>
          <w:sz w:val="24"/>
          <w:szCs w:val="24"/>
        </w:rPr>
        <w:t xml:space="preserve">s or speak </w:t>
      </w:r>
      <w:r w:rsidR="00320512">
        <w:rPr>
          <w:rFonts w:ascii="Times New Roman" w:hAnsi="Times New Roman" w:cs="Times New Roman"/>
          <w:sz w:val="24"/>
          <w:szCs w:val="24"/>
        </w:rPr>
        <w:t>out in certain situations</w:t>
      </w:r>
      <w:r w:rsidR="00762A6C">
        <w:rPr>
          <w:rFonts w:ascii="Times New Roman" w:hAnsi="Times New Roman" w:cs="Times New Roman"/>
          <w:sz w:val="24"/>
          <w:szCs w:val="24"/>
        </w:rPr>
        <w:t>. Edna feels like her life is not what she wanted for herself since she cannot do things that make her happy</w:t>
      </w:r>
      <w:r w:rsidR="003104CC">
        <w:rPr>
          <w:rFonts w:ascii="Times New Roman" w:hAnsi="Times New Roman" w:cs="Times New Roman"/>
          <w:sz w:val="24"/>
          <w:szCs w:val="24"/>
        </w:rPr>
        <w:t xml:space="preserve"> (Chopin, 2017)</w:t>
      </w:r>
      <w:r w:rsidR="00762A6C">
        <w:rPr>
          <w:rFonts w:ascii="Times New Roman" w:hAnsi="Times New Roman" w:cs="Times New Roman"/>
          <w:sz w:val="24"/>
          <w:szCs w:val="24"/>
        </w:rPr>
        <w:t>. However, during the vacation, she meets with another woman, Madame Adele Ratignol</w:t>
      </w:r>
      <w:r w:rsidR="00385C45">
        <w:rPr>
          <w:rFonts w:ascii="Times New Roman" w:hAnsi="Times New Roman" w:cs="Times New Roman"/>
          <w:sz w:val="24"/>
          <w:szCs w:val="24"/>
        </w:rPr>
        <w:t>le, who is the ideal woman. Madame Ratignolle is a mother who embraces a feminine side</w:t>
      </w:r>
      <w:r w:rsidR="00320512">
        <w:rPr>
          <w:rFonts w:ascii="Times New Roman" w:hAnsi="Times New Roman" w:cs="Times New Roman"/>
          <w:sz w:val="24"/>
          <w:szCs w:val="24"/>
        </w:rPr>
        <w:t xml:space="preserve">. </w:t>
      </w:r>
      <w:r w:rsidR="00385C45">
        <w:rPr>
          <w:rFonts w:ascii="Times New Roman" w:hAnsi="Times New Roman" w:cs="Times New Roman"/>
          <w:sz w:val="24"/>
          <w:szCs w:val="24"/>
        </w:rPr>
        <w:t>This motivates Edna, and they become friends. As their friendshi</w:t>
      </w:r>
      <w:r w:rsidR="00320512">
        <w:rPr>
          <w:rFonts w:ascii="Times New Roman" w:hAnsi="Times New Roman" w:cs="Times New Roman"/>
          <w:sz w:val="24"/>
          <w:szCs w:val="24"/>
        </w:rPr>
        <w:t>p blooms, so do Edna's feminine S</w:t>
      </w:r>
      <w:r w:rsidR="00385C45">
        <w:rPr>
          <w:rFonts w:ascii="Times New Roman" w:hAnsi="Times New Roman" w:cs="Times New Roman"/>
          <w:sz w:val="24"/>
          <w:szCs w:val="24"/>
        </w:rPr>
        <w:t>ide, who starts embracing herself and giving opinions to situations</w:t>
      </w:r>
      <w:r w:rsidR="00363521">
        <w:rPr>
          <w:rFonts w:ascii="Times New Roman" w:hAnsi="Times New Roman" w:cs="Times New Roman"/>
          <w:sz w:val="24"/>
          <w:szCs w:val="24"/>
        </w:rPr>
        <w:t xml:space="preserve"> where employment of persuasive aspect by the narrator comes in</w:t>
      </w:r>
      <w:r w:rsidR="00385C45">
        <w:rPr>
          <w:rFonts w:ascii="Times New Roman" w:hAnsi="Times New Roman" w:cs="Times New Roman"/>
          <w:sz w:val="24"/>
          <w:szCs w:val="24"/>
        </w:rPr>
        <w:t>. This is where the awakening of Edna's new self begins, and it is motivated by a young man named Robert, who makes her feel more than a woman.</w:t>
      </w:r>
    </w:p>
    <w:p w:rsidR="00385C45" w:rsidRDefault="001657E4" w:rsidP="004567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In the novel, Edna realizes her sense of self and begins to do things that interest her, such as painting, swimming, and standing up</w:t>
      </w:r>
      <w:r>
        <w:rPr>
          <w:rFonts w:ascii="Times New Roman" w:hAnsi="Times New Roman" w:cs="Times New Roman"/>
          <w:sz w:val="24"/>
          <w:szCs w:val="24"/>
        </w:rPr>
        <w:t xml:space="preserve"> for herself. She is more motivated by another woman who plays the piano, which makes her love music and becomes friends too. The woman's name is Mademoiselle Reisz. All these activities and new feelings developed in Edna made the relationship with her hus</w:t>
      </w:r>
      <w:r>
        <w:rPr>
          <w:rFonts w:ascii="Times New Roman" w:hAnsi="Times New Roman" w:cs="Times New Roman"/>
          <w:sz w:val="24"/>
          <w:szCs w:val="24"/>
        </w:rPr>
        <w:t>band strained and strange. This makes Leonce go to a counselor to seek advice on how to regain her wife o</w:t>
      </w:r>
      <w:r w:rsidR="004E13D9">
        <w:rPr>
          <w:rFonts w:ascii="Times New Roman" w:hAnsi="Times New Roman" w:cs="Times New Roman"/>
          <w:sz w:val="24"/>
          <w:szCs w:val="24"/>
        </w:rPr>
        <w:t>n</w:t>
      </w:r>
      <w:r>
        <w:rPr>
          <w:rFonts w:ascii="Times New Roman" w:hAnsi="Times New Roman" w:cs="Times New Roman"/>
          <w:sz w:val="24"/>
          <w:szCs w:val="24"/>
        </w:rPr>
        <w:t xml:space="preserve"> how she was before. This continues, and Edna ends up </w:t>
      </w:r>
      <w:r w:rsidR="008D356C">
        <w:rPr>
          <w:rFonts w:ascii="Times New Roman" w:hAnsi="Times New Roman" w:cs="Times New Roman"/>
          <w:sz w:val="24"/>
          <w:szCs w:val="24"/>
        </w:rPr>
        <w:t>relinquishing</w:t>
      </w:r>
      <w:r>
        <w:rPr>
          <w:rFonts w:ascii="Times New Roman" w:hAnsi="Times New Roman" w:cs="Times New Roman"/>
          <w:sz w:val="24"/>
          <w:szCs w:val="24"/>
        </w:rPr>
        <w:t xml:space="preserve"> her duties as a housewife and pursues painting. Her friendship with the two women </w:t>
      </w:r>
      <w:r>
        <w:rPr>
          <w:rFonts w:ascii="Times New Roman" w:hAnsi="Times New Roman" w:cs="Times New Roman"/>
          <w:sz w:val="24"/>
          <w:szCs w:val="24"/>
        </w:rPr>
        <w:t xml:space="preserve">she met on the island continues, and her love for Robert grows since they write to each other. </w:t>
      </w:r>
      <w:r w:rsidR="008D356C">
        <w:rPr>
          <w:rFonts w:ascii="Times New Roman" w:hAnsi="Times New Roman" w:cs="Times New Roman"/>
          <w:sz w:val="24"/>
          <w:szCs w:val="24"/>
        </w:rPr>
        <w:t>Edna also has an affair with the town's womanizer as a way of transferring her sexual desires for Robert</w:t>
      </w:r>
      <w:r w:rsidR="003104CC">
        <w:rPr>
          <w:rFonts w:ascii="Times New Roman" w:hAnsi="Times New Roman" w:cs="Times New Roman"/>
          <w:sz w:val="24"/>
          <w:szCs w:val="24"/>
        </w:rPr>
        <w:t xml:space="preserve"> (Chopin, 2017)</w:t>
      </w:r>
      <w:r w:rsidR="008D356C">
        <w:rPr>
          <w:rFonts w:ascii="Times New Roman" w:hAnsi="Times New Roman" w:cs="Times New Roman"/>
          <w:sz w:val="24"/>
          <w:szCs w:val="24"/>
        </w:rPr>
        <w:t xml:space="preserve">. At the end of the novel, when Robert returns, he refuses to be with Edna because she was someone's wife and property, which angers Edna. </w:t>
      </w:r>
      <w:r w:rsidR="004E13D9">
        <w:rPr>
          <w:rFonts w:ascii="Times New Roman" w:hAnsi="Times New Roman" w:cs="Times New Roman"/>
          <w:sz w:val="24"/>
          <w:szCs w:val="24"/>
        </w:rPr>
        <w:t>As a result, Robert leaves</w:t>
      </w:r>
      <w:r w:rsidR="008D356C">
        <w:rPr>
          <w:rFonts w:ascii="Times New Roman" w:hAnsi="Times New Roman" w:cs="Times New Roman"/>
          <w:sz w:val="24"/>
          <w:szCs w:val="24"/>
        </w:rPr>
        <w:t xml:space="preserve"> which makes Edna </w:t>
      </w:r>
      <w:r w:rsidR="00456702">
        <w:rPr>
          <w:rFonts w:ascii="Times New Roman" w:hAnsi="Times New Roman" w:cs="Times New Roman"/>
          <w:sz w:val="24"/>
          <w:szCs w:val="24"/>
        </w:rPr>
        <w:t xml:space="preserve">promise herself to “never belong to anyone but herself” (Chopin, 2017). She then </w:t>
      </w:r>
      <w:r w:rsidR="008D356C">
        <w:rPr>
          <w:rFonts w:ascii="Times New Roman" w:hAnsi="Times New Roman" w:cs="Times New Roman"/>
          <w:sz w:val="24"/>
          <w:szCs w:val="24"/>
        </w:rPr>
        <w:t>commit</w:t>
      </w:r>
      <w:r w:rsidR="00456702">
        <w:rPr>
          <w:rFonts w:ascii="Times New Roman" w:hAnsi="Times New Roman" w:cs="Times New Roman"/>
          <w:sz w:val="24"/>
          <w:szCs w:val="24"/>
        </w:rPr>
        <w:t>s</w:t>
      </w:r>
      <w:r w:rsidR="008D356C">
        <w:rPr>
          <w:rFonts w:ascii="Times New Roman" w:hAnsi="Times New Roman" w:cs="Times New Roman"/>
          <w:sz w:val="24"/>
          <w:szCs w:val="24"/>
        </w:rPr>
        <w:t xml:space="preserve"> suicide by swimming across the ocean, where she drowns due to exhaustion. But at least, she becomes free from everything she wanted to be free from, including her children.  </w:t>
      </w:r>
    </w:p>
    <w:p w:rsidR="00456702" w:rsidRDefault="001657E4" w:rsidP="004567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w:t>
      </w:r>
      <w:r w:rsidR="00320512">
        <w:rPr>
          <w:rFonts w:ascii="Times New Roman" w:hAnsi="Times New Roman" w:cs="Times New Roman"/>
          <w:sz w:val="24"/>
          <w:szCs w:val="24"/>
        </w:rPr>
        <w:t xml:space="preserve">think </w:t>
      </w:r>
      <w:r>
        <w:rPr>
          <w:rFonts w:ascii="Times New Roman" w:hAnsi="Times New Roman" w:cs="Times New Roman"/>
          <w:sz w:val="24"/>
          <w:szCs w:val="24"/>
        </w:rPr>
        <w:t>the protagonist of the story was her two Edna's two friends, who made he</w:t>
      </w:r>
      <w:r w:rsidR="004E13D9">
        <w:rPr>
          <w:rFonts w:ascii="Times New Roman" w:hAnsi="Times New Roman" w:cs="Times New Roman"/>
          <w:sz w:val="24"/>
          <w:szCs w:val="24"/>
        </w:rPr>
        <w:t>r realize</w:t>
      </w:r>
      <w:r>
        <w:rPr>
          <w:rFonts w:ascii="Times New Roman" w:hAnsi="Times New Roman" w:cs="Times New Roman"/>
          <w:sz w:val="24"/>
          <w:szCs w:val="24"/>
        </w:rPr>
        <w:t xml:space="preserve"> that a woman can </w:t>
      </w:r>
      <w:r>
        <w:rPr>
          <w:rFonts w:ascii="Times New Roman" w:hAnsi="Times New Roman" w:cs="Times New Roman"/>
          <w:sz w:val="24"/>
          <w:szCs w:val="24"/>
        </w:rPr>
        <w:t>be free from a man's controlling ways and still be married to them. The antagonist in this story was Edna since she committed marital infidelity as a way of self-identity. She is also a protagonist because she understood and took care of her husband and ch</w:t>
      </w:r>
      <w:r>
        <w:rPr>
          <w:rFonts w:ascii="Times New Roman" w:hAnsi="Times New Roman" w:cs="Times New Roman"/>
          <w:sz w:val="24"/>
          <w:szCs w:val="24"/>
        </w:rPr>
        <w:t>ildren before her awakening. Also, she breaks free of being objectified by her husband, which is considered as a win by feminists. The writer uses the sea as Edna's symbol of freedom and self-identity. This is shown when Edna learns to swim and comes out o</w:t>
      </w:r>
      <w:r>
        <w:rPr>
          <w:rFonts w:ascii="Times New Roman" w:hAnsi="Times New Roman" w:cs="Times New Roman"/>
          <w:sz w:val="24"/>
          <w:szCs w:val="24"/>
        </w:rPr>
        <w:t xml:space="preserve">f the water, a newly independent woman. In the end, the sea also frees Edna of the pain of losing Robert and being </w:t>
      </w:r>
      <w:r>
        <w:rPr>
          <w:rFonts w:ascii="Times New Roman" w:hAnsi="Times New Roman" w:cs="Times New Roman"/>
          <w:sz w:val="24"/>
          <w:szCs w:val="24"/>
        </w:rPr>
        <w:lastRenderedPageBreak/>
        <w:t>left alone. Hence, she is released from everything forever since she dies by drowning due to exhaustion of her limbs.</w:t>
      </w:r>
    </w:p>
    <w:p w:rsidR="00456702" w:rsidRDefault="00456702" w:rsidP="00456702">
      <w:pPr>
        <w:spacing w:after="0" w:line="480" w:lineRule="auto"/>
        <w:ind w:firstLine="720"/>
        <w:contextualSpacing/>
        <w:rPr>
          <w:rFonts w:ascii="Times New Roman" w:hAnsi="Times New Roman" w:cs="Times New Roman"/>
          <w:sz w:val="24"/>
          <w:szCs w:val="24"/>
        </w:rPr>
      </w:pPr>
    </w:p>
    <w:p w:rsidR="001A53A7" w:rsidRDefault="001A53A7">
      <w:pPr>
        <w:rPr>
          <w:rFonts w:ascii="Times New Roman" w:hAnsi="Times New Roman" w:cs="Times New Roman"/>
          <w:sz w:val="24"/>
          <w:szCs w:val="24"/>
        </w:rPr>
      </w:pPr>
      <w:r>
        <w:rPr>
          <w:rFonts w:ascii="Times New Roman" w:hAnsi="Times New Roman" w:cs="Times New Roman"/>
          <w:sz w:val="24"/>
          <w:szCs w:val="24"/>
        </w:rPr>
        <w:br w:type="page"/>
      </w:r>
    </w:p>
    <w:p w:rsidR="00456702" w:rsidRDefault="001657E4" w:rsidP="001A53A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56702" w:rsidRDefault="001657E4" w:rsidP="00456702">
      <w:pPr>
        <w:spacing w:after="0" w:line="480" w:lineRule="auto"/>
        <w:ind w:left="720" w:hanging="720"/>
        <w:contextualSpacing/>
        <w:rPr>
          <w:rFonts w:ascii="Times New Roman" w:hAnsi="Times New Roman" w:cs="Times New Roman"/>
          <w:sz w:val="24"/>
          <w:szCs w:val="24"/>
        </w:rPr>
      </w:pPr>
      <w:r w:rsidRPr="00456702">
        <w:rPr>
          <w:rFonts w:ascii="Times New Roman" w:hAnsi="Times New Roman" w:cs="Times New Roman"/>
          <w:sz w:val="24"/>
          <w:szCs w:val="24"/>
        </w:rPr>
        <w:t>Chopin, K. (</w:t>
      </w:r>
      <w:r w:rsidRPr="00456702">
        <w:rPr>
          <w:rFonts w:ascii="Times New Roman" w:hAnsi="Times New Roman" w:cs="Times New Roman"/>
          <w:sz w:val="24"/>
          <w:szCs w:val="24"/>
        </w:rPr>
        <w:t>2017). The Awakening (Norton Critical Editions). WW Norton &amp; Company.</w:t>
      </w:r>
    </w:p>
    <w:p w:rsidR="00456702" w:rsidRPr="000F5619" w:rsidRDefault="00456702" w:rsidP="00456702">
      <w:pPr>
        <w:spacing w:after="0" w:line="480" w:lineRule="auto"/>
        <w:ind w:left="720" w:hanging="720"/>
        <w:contextualSpacing/>
        <w:rPr>
          <w:rFonts w:ascii="Times New Roman" w:hAnsi="Times New Roman" w:cs="Times New Roman"/>
          <w:sz w:val="24"/>
          <w:szCs w:val="24"/>
        </w:rPr>
      </w:pPr>
    </w:p>
    <w:sectPr w:rsidR="00456702" w:rsidRPr="000F5619" w:rsidSect="004567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7E4" w:rsidRDefault="001657E4">
      <w:pPr>
        <w:spacing w:after="0" w:line="240" w:lineRule="auto"/>
      </w:pPr>
      <w:r>
        <w:separator/>
      </w:r>
    </w:p>
  </w:endnote>
  <w:endnote w:type="continuationSeparator" w:id="0">
    <w:p w:rsidR="001657E4" w:rsidRDefault="00165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7E4" w:rsidRDefault="001657E4">
      <w:pPr>
        <w:spacing w:after="0" w:line="240" w:lineRule="auto"/>
      </w:pPr>
      <w:r>
        <w:separator/>
      </w:r>
    </w:p>
  </w:footnote>
  <w:footnote w:type="continuationSeparator" w:id="0">
    <w:p w:rsidR="001657E4" w:rsidRDefault="001657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702" w:rsidRPr="00320512" w:rsidRDefault="001657E4" w:rsidP="00320512">
    <w:pPr>
      <w:pStyle w:val="Header"/>
      <w:spacing w:line="480" w:lineRule="auto"/>
      <w:rPr>
        <w:rFonts w:ascii="Times New Roman" w:hAnsi="Times New Roman" w:cs="Times New Roman"/>
        <w:sz w:val="24"/>
        <w:szCs w:val="24"/>
      </w:rPr>
    </w:pPr>
    <w:r w:rsidRPr="00320512">
      <w:rPr>
        <w:rFonts w:ascii="Times New Roman" w:hAnsi="Times New Roman" w:cs="Times New Roman"/>
        <w:sz w:val="24"/>
        <w:szCs w:val="24"/>
      </w:rPr>
      <w:t xml:space="preserve">ANALYSIS OF “THE AWAKENING” </w:t>
    </w:r>
    <w:sdt>
      <w:sdtPr>
        <w:rPr>
          <w:rFonts w:ascii="Times New Roman" w:hAnsi="Times New Roman" w:cs="Times New Roman"/>
          <w:sz w:val="24"/>
          <w:szCs w:val="24"/>
        </w:rPr>
        <w:id w:val="-468893758"/>
        <w:docPartObj>
          <w:docPartGallery w:val="Page Numbers (Top of Page)"/>
          <w:docPartUnique/>
        </w:docPartObj>
      </w:sdtPr>
      <w:sdtEndPr/>
      <w:sdtContent>
        <w:r w:rsidRPr="00320512">
          <w:rPr>
            <w:rFonts w:ascii="Times New Roman" w:hAnsi="Times New Roman" w:cs="Times New Roman"/>
            <w:sz w:val="24"/>
            <w:szCs w:val="24"/>
          </w:rPr>
          <w:t xml:space="preserve">NOVEL                                              </w:t>
        </w:r>
        <w:r>
          <w:rPr>
            <w:rFonts w:ascii="Times New Roman" w:hAnsi="Times New Roman" w:cs="Times New Roman"/>
            <w:sz w:val="24"/>
            <w:szCs w:val="24"/>
          </w:rPr>
          <w:t xml:space="preserve">                         </w:t>
        </w:r>
        <w:r w:rsidRPr="00320512">
          <w:rPr>
            <w:rFonts w:ascii="Times New Roman" w:hAnsi="Times New Roman" w:cs="Times New Roman"/>
            <w:sz w:val="24"/>
            <w:szCs w:val="24"/>
          </w:rPr>
          <w:t xml:space="preserve">   </w:t>
        </w:r>
        <w:r w:rsidRPr="00320512">
          <w:rPr>
            <w:rFonts w:ascii="Times New Roman" w:hAnsi="Times New Roman" w:cs="Times New Roman"/>
            <w:sz w:val="24"/>
            <w:szCs w:val="24"/>
          </w:rPr>
          <w:fldChar w:fldCharType="begin"/>
        </w:r>
        <w:r w:rsidRPr="00320512">
          <w:rPr>
            <w:rFonts w:ascii="Times New Roman" w:hAnsi="Times New Roman" w:cs="Times New Roman"/>
            <w:sz w:val="24"/>
            <w:szCs w:val="24"/>
          </w:rPr>
          <w:instrText xml:space="preserve"> PAGE   \* MERGEFORMAT </w:instrText>
        </w:r>
        <w:r w:rsidRPr="00320512">
          <w:rPr>
            <w:rFonts w:ascii="Times New Roman" w:hAnsi="Times New Roman" w:cs="Times New Roman"/>
            <w:sz w:val="24"/>
            <w:szCs w:val="24"/>
          </w:rPr>
          <w:fldChar w:fldCharType="separate"/>
        </w:r>
        <w:r w:rsidR="001A53A7">
          <w:rPr>
            <w:rFonts w:ascii="Times New Roman" w:hAnsi="Times New Roman" w:cs="Times New Roman"/>
            <w:noProof/>
            <w:sz w:val="24"/>
            <w:szCs w:val="24"/>
          </w:rPr>
          <w:t>2</w:t>
        </w:r>
        <w:r w:rsidRPr="00320512">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702" w:rsidRPr="00320512" w:rsidRDefault="001657E4" w:rsidP="00320512">
    <w:pPr>
      <w:pStyle w:val="Header"/>
      <w:spacing w:line="480" w:lineRule="auto"/>
      <w:rPr>
        <w:rFonts w:ascii="Times New Roman" w:hAnsi="Times New Roman" w:cs="Times New Roman"/>
        <w:sz w:val="24"/>
        <w:szCs w:val="24"/>
      </w:rPr>
    </w:pPr>
    <w:r w:rsidRPr="00320512">
      <w:rPr>
        <w:rFonts w:ascii="Times New Roman" w:hAnsi="Times New Roman" w:cs="Times New Roman"/>
        <w:sz w:val="24"/>
        <w:szCs w:val="24"/>
      </w:rPr>
      <w:t xml:space="preserve">Running head: </w:t>
    </w:r>
    <w:r w:rsidR="00320512" w:rsidRPr="00320512">
      <w:rPr>
        <w:rFonts w:ascii="Times New Roman" w:hAnsi="Times New Roman" w:cs="Times New Roman"/>
        <w:sz w:val="24"/>
        <w:szCs w:val="24"/>
      </w:rPr>
      <w:t xml:space="preserve">ANALYSIS OF </w:t>
    </w:r>
    <w:r w:rsidR="00320512">
      <w:rPr>
        <w:rFonts w:ascii="Times New Roman" w:hAnsi="Times New Roman" w:cs="Times New Roman"/>
        <w:sz w:val="24"/>
        <w:szCs w:val="24"/>
      </w:rPr>
      <w:t>“</w:t>
    </w:r>
    <w:r w:rsidR="00320512" w:rsidRPr="00320512">
      <w:rPr>
        <w:rFonts w:ascii="Times New Roman" w:hAnsi="Times New Roman" w:cs="Times New Roman"/>
        <w:sz w:val="24"/>
        <w:szCs w:val="24"/>
      </w:rPr>
      <w:t>THE AWAKENING</w:t>
    </w:r>
    <w:r w:rsidR="00320512">
      <w:rPr>
        <w:rFonts w:ascii="Times New Roman" w:hAnsi="Times New Roman" w:cs="Times New Roman"/>
        <w:sz w:val="24"/>
        <w:szCs w:val="24"/>
      </w:rPr>
      <w:t>”</w:t>
    </w:r>
    <w:r w:rsidR="00320512" w:rsidRPr="00320512">
      <w:rPr>
        <w:rFonts w:ascii="Times New Roman" w:hAnsi="Times New Roman" w:cs="Times New Roman"/>
        <w:sz w:val="24"/>
        <w:szCs w:val="24"/>
      </w:rPr>
      <w:t xml:space="preserve"> </w:t>
    </w:r>
    <w:sdt>
      <w:sdtPr>
        <w:rPr>
          <w:rFonts w:ascii="Times New Roman" w:hAnsi="Times New Roman" w:cs="Times New Roman"/>
          <w:sz w:val="24"/>
          <w:szCs w:val="24"/>
        </w:rPr>
        <w:id w:val="-1375916324"/>
        <w:docPartObj>
          <w:docPartGallery w:val="Page Numbers (Top of Page)"/>
          <w:docPartUnique/>
        </w:docPartObj>
      </w:sdtPr>
      <w:sdtEndPr>
        <w:rPr>
          <w:noProof/>
        </w:rPr>
      </w:sdtEndPr>
      <w:sdtContent>
        <w:r w:rsidR="00320512">
          <w:rPr>
            <w:rFonts w:ascii="Times New Roman" w:hAnsi="Times New Roman" w:cs="Times New Roman"/>
            <w:sz w:val="24"/>
            <w:szCs w:val="24"/>
          </w:rPr>
          <w:t xml:space="preserve">NOVEL                                                 </w:t>
        </w:r>
        <w:r w:rsidRPr="00320512">
          <w:rPr>
            <w:rFonts w:ascii="Times New Roman" w:hAnsi="Times New Roman" w:cs="Times New Roman"/>
            <w:sz w:val="24"/>
            <w:szCs w:val="24"/>
          </w:rPr>
          <w:fldChar w:fldCharType="begin"/>
        </w:r>
        <w:r w:rsidRPr="00320512">
          <w:rPr>
            <w:rFonts w:ascii="Times New Roman" w:hAnsi="Times New Roman" w:cs="Times New Roman"/>
            <w:sz w:val="24"/>
            <w:szCs w:val="24"/>
          </w:rPr>
          <w:instrText xml:space="preserve"> PAGE   \* MERGEFORMAT </w:instrText>
        </w:r>
        <w:r w:rsidRPr="00320512">
          <w:rPr>
            <w:rFonts w:ascii="Times New Roman" w:hAnsi="Times New Roman" w:cs="Times New Roman"/>
            <w:sz w:val="24"/>
            <w:szCs w:val="24"/>
          </w:rPr>
          <w:fldChar w:fldCharType="separate"/>
        </w:r>
        <w:r w:rsidR="001A53A7">
          <w:rPr>
            <w:rFonts w:ascii="Times New Roman" w:hAnsi="Times New Roman" w:cs="Times New Roman"/>
            <w:noProof/>
            <w:sz w:val="24"/>
            <w:szCs w:val="24"/>
          </w:rPr>
          <w:t>1</w:t>
        </w:r>
        <w:r w:rsidRPr="0032051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6F9"/>
    <w:rsid w:val="000706F9"/>
    <w:rsid w:val="000D53B6"/>
    <w:rsid w:val="000F5619"/>
    <w:rsid w:val="001657E4"/>
    <w:rsid w:val="001A53A7"/>
    <w:rsid w:val="0026778A"/>
    <w:rsid w:val="002F7D98"/>
    <w:rsid w:val="003104CC"/>
    <w:rsid w:val="00320512"/>
    <w:rsid w:val="00363521"/>
    <w:rsid w:val="00385C45"/>
    <w:rsid w:val="00456702"/>
    <w:rsid w:val="0046207E"/>
    <w:rsid w:val="004E13D9"/>
    <w:rsid w:val="0051227F"/>
    <w:rsid w:val="00762A6C"/>
    <w:rsid w:val="008D356C"/>
    <w:rsid w:val="00A926F9"/>
    <w:rsid w:val="00B648CF"/>
    <w:rsid w:val="00EC6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702"/>
  </w:style>
  <w:style w:type="paragraph" w:styleId="Footer">
    <w:name w:val="footer"/>
    <w:basedOn w:val="Normal"/>
    <w:link w:val="FooterChar"/>
    <w:uiPriority w:val="99"/>
    <w:unhideWhenUsed/>
    <w:rsid w:val="00456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7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702"/>
  </w:style>
  <w:style w:type="paragraph" w:styleId="Footer">
    <w:name w:val="footer"/>
    <w:basedOn w:val="Normal"/>
    <w:link w:val="FooterChar"/>
    <w:uiPriority w:val="99"/>
    <w:unhideWhenUsed/>
    <w:rsid w:val="00456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7</cp:revision>
  <dcterms:created xsi:type="dcterms:W3CDTF">2020-06-10T11:43:00Z</dcterms:created>
  <dcterms:modified xsi:type="dcterms:W3CDTF">2020-06-10T13:08:00Z</dcterms:modified>
</cp:coreProperties>
</file>